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C9506" w14:textId="60B12897" w:rsidR="00C773B2" w:rsidRPr="00C773B2" w:rsidRDefault="00DD7A77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II.</w:t>
      </w:r>
    </w:p>
    <w:p w14:paraId="418E1000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3B3C06">
        <w:rPr>
          <w:rFonts w:ascii="Arial" w:hAnsi="Arial" w:cs="Arial"/>
          <w:sz w:val="24"/>
          <w:szCs w:val="24"/>
          <w:lang w:val="sk-SK"/>
        </w:rPr>
        <w:t>1</w:t>
      </w:r>
    </w:p>
    <w:p w14:paraId="02089D8E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1F9103FD" w14:textId="77777777" w:rsidR="00763D39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763D39" w:rsidRPr="00763D39">
        <w:rPr>
          <w:rFonts w:ascii="Arial" w:hAnsi="Arial" w:cs="Arial"/>
          <w:sz w:val="24"/>
          <w:szCs w:val="24"/>
          <w:lang w:val="sk-SK"/>
        </w:rPr>
        <w:t>Zariadenie pre mikrovlnný rozklad</w:t>
      </w:r>
    </w:p>
    <w:p w14:paraId="1952CB9E" w14:textId="77777777" w:rsidR="00763D39" w:rsidRDefault="00763D39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185A3A8D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5884F801" w14:textId="3FDCC70D" w:rsidR="00FE5294" w:rsidRPr="00FE5294" w:rsidRDefault="007A0FC9" w:rsidP="00FE5294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</w:t>
      </w:r>
      <w:r w:rsidR="00FE5294" w:rsidRPr="00FE5294">
        <w:rPr>
          <w:rFonts w:ascii="Arial" w:hAnsi="Arial" w:cs="Arial"/>
          <w:sz w:val="24"/>
          <w:szCs w:val="24"/>
          <w:lang w:val="sk-SK"/>
        </w:rPr>
        <w:t>ariadeni</w:t>
      </w:r>
      <w:r w:rsidR="002346EF">
        <w:rPr>
          <w:rFonts w:ascii="Arial" w:hAnsi="Arial" w:cs="Arial"/>
          <w:sz w:val="24"/>
          <w:szCs w:val="24"/>
          <w:lang w:val="sk-SK"/>
        </w:rPr>
        <w:t>e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na mikrovlnný rozklad</w:t>
      </w:r>
      <w:r w:rsidR="00FE5294">
        <w:rPr>
          <w:rFonts w:ascii="Arial" w:hAnsi="Arial" w:cs="Arial"/>
          <w:sz w:val="24"/>
          <w:szCs w:val="24"/>
          <w:lang w:val="sk-SK"/>
        </w:rPr>
        <w:t xml:space="preserve"> </w:t>
      </w:r>
      <w:r w:rsidR="00FE5294" w:rsidRPr="00FE5294">
        <w:rPr>
          <w:rFonts w:ascii="Arial" w:hAnsi="Arial" w:cs="Arial"/>
          <w:sz w:val="24"/>
          <w:szCs w:val="24"/>
          <w:lang w:val="sk-SK"/>
        </w:rPr>
        <w:t>vzoriek</w:t>
      </w:r>
      <w:r w:rsidR="007C0C0B">
        <w:rPr>
          <w:rFonts w:ascii="Arial" w:hAnsi="Arial" w:cs="Arial"/>
          <w:sz w:val="24"/>
          <w:szCs w:val="24"/>
          <w:lang w:val="sk-SK"/>
        </w:rPr>
        <w:t xml:space="preserve"> </w:t>
      </w:r>
      <w:r w:rsidR="00FE5294">
        <w:rPr>
          <w:rFonts w:ascii="Arial" w:hAnsi="Arial" w:cs="Arial"/>
          <w:sz w:val="24"/>
          <w:szCs w:val="24"/>
          <w:lang w:val="sk-SK"/>
        </w:rPr>
        <w:t xml:space="preserve">je </w:t>
      </w:r>
      <w:r w:rsidR="00FE5294" w:rsidRPr="00FE5294">
        <w:rPr>
          <w:rFonts w:ascii="Arial" w:hAnsi="Arial" w:cs="Arial"/>
          <w:sz w:val="24"/>
          <w:szCs w:val="24"/>
          <w:lang w:val="sk-SK"/>
        </w:rPr>
        <w:t>všestrann</w:t>
      </w:r>
      <w:r w:rsidR="00FE5294">
        <w:rPr>
          <w:rFonts w:ascii="Arial" w:hAnsi="Arial" w:cs="Arial"/>
          <w:sz w:val="24"/>
          <w:szCs w:val="24"/>
          <w:lang w:val="sk-SK"/>
        </w:rPr>
        <w:t xml:space="preserve">é </w:t>
      </w:r>
      <w:r w:rsidR="00FE5294" w:rsidRPr="00FE5294">
        <w:rPr>
          <w:rFonts w:ascii="Arial" w:hAnsi="Arial" w:cs="Arial"/>
          <w:sz w:val="24"/>
          <w:szCs w:val="24"/>
          <w:lang w:val="sk-SK"/>
        </w:rPr>
        <w:t>a veľmi ľahko použiteľn</w:t>
      </w:r>
      <w:r w:rsidR="00FE5294">
        <w:rPr>
          <w:rFonts w:ascii="Arial" w:hAnsi="Arial" w:cs="Arial"/>
          <w:sz w:val="24"/>
          <w:szCs w:val="24"/>
          <w:lang w:val="sk-SK"/>
        </w:rPr>
        <w:t>é</w:t>
      </w:r>
      <w:r w:rsidR="00FD3C5B">
        <w:rPr>
          <w:rFonts w:ascii="Arial" w:hAnsi="Arial" w:cs="Arial"/>
          <w:sz w:val="24"/>
          <w:szCs w:val="24"/>
          <w:lang w:val="sk-SK"/>
        </w:rPr>
        <w:t>.</w:t>
      </w:r>
      <w:r w:rsidR="00FE5294">
        <w:rPr>
          <w:rFonts w:ascii="Arial" w:hAnsi="Arial" w:cs="Arial"/>
          <w:sz w:val="24"/>
          <w:szCs w:val="24"/>
          <w:lang w:val="sk-SK"/>
        </w:rPr>
        <w:t xml:space="preserve"> </w:t>
      </w:r>
      <w:r w:rsidR="00FD3C5B">
        <w:rPr>
          <w:rFonts w:ascii="Arial" w:hAnsi="Arial" w:cs="Arial"/>
          <w:sz w:val="24"/>
          <w:szCs w:val="24"/>
          <w:lang w:val="sk-SK"/>
        </w:rPr>
        <w:t>Z</w:t>
      </w:r>
      <w:r w:rsidR="00FE5294">
        <w:rPr>
          <w:rFonts w:ascii="Arial" w:hAnsi="Arial" w:cs="Arial"/>
          <w:sz w:val="24"/>
          <w:szCs w:val="24"/>
          <w:lang w:val="sk-SK"/>
        </w:rPr>
        <w:t>ariadenie</w:t>
      </w:r>
      <w:r w:rsidR="00FE5294" w:rsidRPr="00FE5294">
        <w:rPr>
          <w:rFonts w:ascii="Arial" w:hAnsi="Arial" w:cs="Arial"/>
          <w:sz w:val="24"/>
          <w:szCs w:val="24"/>
          <w:lang w:val="sk-SK"/>
        </w:rPr>
        <w:t>, ktoré dokáž</w:t>
      </w:r>
      <w:r w:rsidR="00FE5294">
        <w:rPr>
          <w:rFonts w:ascii="Arial" w:hAnsi="Arial" w:cs="Arial"/>
          <w:sz w:val="24"/>
          <w:szCs w:val="24"/>
          <w:lang w:val="sk-SK"/>
        </w:rPr>
        <w:t>e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kombinovať výhody</w:t>
      </w:r>
      <w:r w:rsidR="00FE5294">
        <w:rPr>
          <w:rFonts w:ascii="Arial" w:hAnsi="Arial" w:cs="Arial"/>
          <w:sz w:val="24"/>
          <w:szCs w:val="24"/>
          <w:lang w:val="sk-SK"/>
        </w:rPr>
        <w:t xml:space="preserve"> </w:t>
      </w:r>
      <w:r w:rsidR="007C0C0B">
        <w:rPr>
          <w:rFonts w:ascii="Arial" w:hAnsi="Arial" w:cs="Arial"/>
          <w:sz w:val="24"/>
          <w:szCs w:val="24"/>
          <w:lang w:val="sk-SK"/>
        </w:rPr>
        <w:t>mineralizácie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v t</w:t>
      </w:r>
      <w:r w:rsidR="007C0C0B">
        <w:rPr>
          <w:rFonts w:ascii="Arial" w:hAnsi="Arial" w:cs="Arial"/>
          <w:sz w:val="24"/>
          <w:szCs w:val="24"/>
          <w:lang w:val="sk-SK"/>
        </w:rPr>
        <w:t xml:space="preserve">eflóne aj v kremeni, </w:t>
      </w:r>
      <w:proofErr w:type="spellStart"/>
      <w:r w:rsidR="007C0C0B">
        <w:rPr>
          <w:rFonts w:ascii="Arial" w:hAnsi="Arial" w:cs="Arial"/>
          <w:sz w:val="24"/>
          <w:szCs w:val="24"/>
          <w:lang w:val="sk-SK"/>
        </w:rPr>
        <w:t>vysokotlakého</w:t>
      </w:r>
      <w:proofErr w:type="spellEnd"/>
      <w:r w:rsidR="007C0C0B">
        <w:rPr>
          <w:rFonts w:ascii="Arial" w:hAnsi="Arial" w:cs="Arial"/>
          <w:sz w:val="24"/>
          <w:szCs w:val="24"/>
          <w:lang w:val="sk-SK"/>
        </w:rPr>
        <w:t xml:space="preserve"> 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rozklad</w:t>
      </w:r>
      <w:r w:rsidR="007C0C0B">
        <w:rPr>
          <w:rFonts w:ascii="Arial" w:hAnsi="Arial" w:cs="Arial"/>
          <w:sz w:val="24"/>
          <w:szCs w:val="24"/>
          <w:lang w:val="sk-SK"/>
        </w:rPr>
        <w:t>u, </w:t>
      </w:r>
      <w:r w:rsidR="00FE5294" w:rsidRPr="00FE5294">
        <w:rPr>
          <w:rFonts w:ascii="Arial" w:hAnsi="Arial" w:cs="Arial"/>
          <w:sz w:val="24"/>
          <w:szCs w:val="24"/>
          <w:lang w:val="sk-SK"/>
        </w:rPr>
        <w:t>otvoren</w:t>
      </w:r>
      <w:r w:rsidR="007C0C0B">
        <w:rPr>
          <w:rFonts w:ascii="Arial" w:hAnsi="Arial" w:cs="Arial"/>
          <w:sz w:val="24"/>
          <w:szCs w:val="24"/>
          <w:lang w:val="sk-SK"/>
        </w:rPr>
        <w:t>ého o</w:t>
      </w:r>
      <w:r w:rsidR="00FE5294" w:rsidRPr="00FE5294">
        <w:rPr>
          <w:rFonts w:ascii="Arial" w:hAnsi="Arial" w:cs="Arial"/>
          <w:sz w:val="24"/>
          <w:szCs w:val="24"/>
          <w:lang w:val="sk-SK"/>
        </w:rPr>
        <w:t>dparovania kyselín a zahusťovania vzoriek, pričom poskytuje vysoký výkon s</w:t>
      </w:r>
      <w:r w:rsidR="007C0C0B">
        <w:rPr>
          <w:rFonts w:ascii="Arial" w:hAnsi="Arial" w:cs="Arial"/>
          <w:sz w:val="24"/>
          <w:szCs w:val="24"/>
          <w:lang w:val="sk-SK"/>
        </w:rPr>
        <w:t xml:space="preserve"> vysokými </w:t>
      </w:r>
      <w:r w:rsidR="00FE5294" w:rsidRPr="00FE5294">
        <w:rPr>
          <w:rFonts w:ascii="Arial" w:hAnsi="Arial" w:cs="Arial"/>
          <w:sz w:val="24"/>
          <w:szCs w:val="24"/>
          <w:lang w:val="sk-SK"/>
        </w:rPr>
        <w:t>požiadavkami</w:t>
      </w:r>
      <w:r w:rsidR="007C0C0B">
        <w:rPr>
          <w:rFonts w:ascii="Arial" w:hAnsi="Arial" w:cs="Arial"/>
          <w:sz w:val="24"/>
          <w:szCs w:val="24"/>
          <w:lang w:val="sk-SK"/>
        </w:rPr>
        <w:t xml:space="preserve"> na </w:t>
      </w:r>
      <w:r w:rsidR="00FE5294" w:rsidRPr="00FE5294">
        <w:rPr>
          <w:rFonts w:ascii="Arial" w:hAnsi="Arial" w:cs="Arial"/>
          <w:sz w:val="24"/>
          <w:szCs w:val="24"/>
          <w:lang w:val="sk-SK"/>
        </w:rPr>
        <w:t>stopov</w:t>
      </w:r>
      <w:r w:rsidR="007C0C0B">
        <w:rPr>
          <w:rFonts w:ascii="Arial" w:hAnsi="Arial" w:cs="Arial"/>
          <w:sz w:val="24"/>
          <w:szCs w:val="24"/>
          <w:lang w:val="sk-SK"/>
        </w:rPr>
        <w:t>ú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analýz</w:t>
      </w:r>
      <w:r w:rsidR="007C0C0B">
        <w:rPr>
          <w:rFonts w:ascii="Arial" w:hAnsi="Arial" w:cs="Arial"/>
          <w:sz w:val="24"/>
          <w:szCs w:val="24"/>
          <w:lang w:val="sk-SK"/>
        </w:rPr>
        <w:t>u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(minimalizácia pamäťových efektov).</w:t>
      </w:r>
    </w:p>
    <w:p w14:paraId="002B34D4" w14:textId="77777777" w:rsidR="00FE5294" w:rsidRPr="00FE5294" w:rsidRDefault="00FE5294" w:rsidP="00FE5294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1496632A" w14:textId="77777777" w:rsidR="00C773B2" w:rsidRDefault="00C773B2" w:rsidP="007C0C0B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BF4780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BF4780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BF4780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6866F3EF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50A91070" w14:textId="56DFDD8D" w:rsidR="00422B21" w:rsidRDefault="00422B21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musí:</w:t>
      </w:r>
    </w:p>
    <w:p w14:paraId="00E88B55" w14:textId="77777777" w:rsidR="00422B21" w:rsidRDefault="00422B21" w:rsidP="00422B2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mať minimálne 2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magnetróny</w:t>
      </w:r>
      <w:proofErr w:type="spellEnd"/>
    </w:p>
    <w:p w14:paraId="7435EBE8" w14:textId="5C5D2F7A" w:rsidR="00422B21" w:rsidRPr="00422B21" w:rsidRDefault="00422B21" w:rsidP="00422B2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mať z</w:t>
      </w:r>
      <w:r w:rsidR="002346EF">
        <w:rPr>
          <w:rFonts w:ascii="Arial" w:hAnsi="Arial" w:cs="Arial"/>
          <w:sz w:val="24"/>
          <w:szCs w:val="24"/>
          <w:lang w:val="sk-SK"/>
        </w:rPr>
        <w:t>a</w:t>
      </w:r>
      <w:r w:rsidRPr="00422B21">
        <w:rPr>
          <w:rFonts w:ascii="Arial" w:hAnsi="Arial" w:cs="Arial"/>
          <w:sz w:val="24"/>
          <w:szCs w:val="24"/>
          <w:lang w:val="sk-SK"/>
        </w:rPr>
        <w:t>budované chladenie zariadenia na mikrovlnný rozklad (potiahnuté PTFE - pre vyššiu odolnosť voči korozívnym parám)</w:t>
      </w:r>
    </w:p>
    <w:p w14:paraId="53A80DAE" w14:textId="77777777" w:rsidR="007C0C0B" w:rsidRDefault="007C0C0B" w:rsidP="00422B21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byť riaden</w:t>
      </w:r>
      <w:r w:rsidR="00422B21">
        <w:rPr>
          <w:rFonts w:ascii="Arial" w:hAnsi="Arial" w:cs="Arial"/>
          <w:sz w:val="24"/>
          <w:szCs w:val="24"/>
          <w:lang w:val="sk-SK"/>
        </w:rPr>
        <w:t>é</w:t>
      </w:r>
      <w:r>
        <w:rPr>
          <w:rFonts w:ascii="Arial" w:hAnsi="Arial" w:cs="Arial"/>
          <w:sz w:val="24"/>
          <w:szCs w:val="24"/>
          <w:lang w:val="sk-SK"/>
        </w:rPr>
        <w:t xml:space="preserve"> e</w:t>
      </w:r>
      <w:r w:rsidR="00FE5294" w:rsidRPr="00FE5294">
        <w:rPr>
          <w:rFonts w:ascii="Arial" w:hAnsi="Arial" w:cs="Arial"/>
          <w:sz w:val="24"/>
          <w:szCs w:val="24"/>
          <w:lang w:val="sk-SK"/>
        </w:rPr>
        <w:t>xtern</w:t>
      </w:r>
      <w:r>
        <w:rPr>
          <w:rFonts w:ascii="Arial" w:hAnsi="Arial" w:cs="Arial"/>
          <w:sz w:val="24"/>
          <w:szCs w:val="24"/>
          <w:lang w:val="sk-SK"/>
        </w:rPr>
        <w:t>ou riadiacou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jednotk</w:t>
      </w:r>
      <w:r>
        <w:rPr>
          <w:rFonts w:ascii="Arial" w:hAnsi="Arial" w:cs="Arial"/>
          <w:sz w:val="24"/>
          <w:szCs w:val="24"/>
          <w:lang w:val="sk-SK"/>
        </w:rPr>
        <w:t>ou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s integrovaným PC a farebným dotykovým LCD displejom,</w:t>
      </w:r>
    </w:p>
    <w:p w14:paraId="7121AEE4" w14:textId="77777777" w:rsidR="00422B21" w:rsidRDefault="00422B21" w:rsidP="00FE5294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umožniť </w:t>
      </w:r>
    </w:p>
    <w:p w14:paraId="343F4323" w14:textId="77777777" w:rsidR="00422B21" w:rsidRDefault="00FE5294" w:rsidP="00422B21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22B21">
        <w:rPr>
          <w:rFonts w:ascii="Arial" w:hAnsi="Arial" w:cs="Arial"/>
          <w:sz w:val="24"/>
          <w:szCs w:val="24"/>
          <w:lang w:val="sk-SK"/>
        </w:rPr>
        <w:t>export</w:t>
      </w:r>
      <w:r w:rsidR="00422B21">
        <w:rPr>
          <w:rFonts w:ascii="Arial" w:hAnsi="Arial" w:cs="Arial"/>
          <w:sz w:val="24"/>
          <w:szCs w:val="24"/>
          <w:lang w:val="sk-SK"/>
        </w:rPr>
        <w:t xml:space="preserve"> údajov </w:t>
      </w:r>
      <w:r w:rsidRPr="00422B21">
        <w:rPr>
          <w:rFonts w:ascii="Arial" w:hAnsi="Arial" w:cs="Arial"/>
          <w:sz w:val="24"/>
          <w:szCs w:val="24"/>
          <w:lang w:val="sk-SK"/>
        </w:rPr>
        <w:t xml:space="preserve"> cez USB a </w:t>
      </w:r>
      <w:proofErr w:type="spellStart"/>
      <w:r w:rsidRPr="00422B21">
        <w:rPr>
          <w:rFonts w:ascii="Arial" w:hAnsi="Arial" w:cs="Arial"/>
          <w:sz w:val="24"/>
          <w:szCs w:val="24"/>
          <w:lang w:val="sk-SK"/>
        </w:rPr>
        <w:t>wifi</w:t>
      </w:r>
      <w:proofErr w:type="spellEnd"/>
      <w:r w:rsidRPr="00422B21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79FF552D" w14:textId="77777777" w:rsidR="00422B21" w:rsidRDefault="007B67B8" w:rsidP="00422B21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bezkontaktné  </w:t>
      </w:r>
      <w:r w:rsidR="00FE5294" w:rsidRPr="00422B21">
        <w:rPr>
          <w:rFonts w:ascii="Arial" w:hAnsi="Arial" w:cs="Arial"/>
          <w:sz w:val="24"/>
          <w:szCs w:val="24"/>
          <w:lang w:val="sk-SK"/>
        </w:rPr>
        <w:t xml:space="preserve">monitorovanie </w:t>
      </w:r>
      <w:r>
        <w:rPr>
          <w:rFonts w:ascii="Arial" w:hAnsi="Arial" w:cs="Arial"/>
          <w:sz w:val="24"/>
          <w:szCs w:val="24"/>
          <w:lang w:val="sk-SK"/>
        </w:rPr>
        <w:t xml:space="preserve"> a záznam </w:t>
      </w:r>
      <w:r w:rsidR="00FE5294" w:rsidRPr="00422B21">
        <w:rPr>
          <w:rFonts w:ascii="Arial" w:hAnsi="Arial" w:cs="Arial"/>
          <w:sz w:val="24"/>
          <w:szCs w:val="24"/>
          <w:lang w:val="sk-SK"/>
        </w:rPr>
        <w:t xml:space="preserve">teploty a tlaku v reálnom čase, </w:t>
      </w:r>
    </w:p>
    <w:p w14:paraId="537399C8" w14:textId="78679F40" w:rsidR="00FE5294" w:rsidRPr="00422B21" w:rsidRDefault="00FE5294" w:rsidP="00422B21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422B21">
        <w:rPr>
          <w:rFonts w:ascii="Arial" w:hAnsi="Arial" w:cs="Arial"/>
          <w:sz w:val="24"/>
          <w:szCs w:val="24"/>
          <w:lang w:val="sk-SK"/>
        </w:rPr>
        <w:t>ukladanie výsledkov rozkladu</w:t>
      </w:r>
      <w:r w:rsidR="002346EF">
        <w:rPr>
          <w:rFonts w:ascii="Arial" w:hAnsi="Arial" w:cs="Arial"/>
          <w:sz w:val="24"/>
          <w:szCs w:val="24"/>
          <w:lang w:val="sk-SK"/>
        </w:rPr>
        <w:t>.</w:t>
      </w:r>
      <w:r w:rsidRPr="00422B21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14DF6001" w14:textId="77777777" w:rsidR="00422B21" w:rsidRDefault="00FE5294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E5294">
        <w:rPr>
          <w:rFonts w:ascii="Arial" w:hAnsi="Arial" w:cs="Arial"/>
          <w:sz w:val="24"/>
          <w:szCs w:val="24"/>
          <w:lang w:val="sk-SK"/>
        </w:rPr>
        <w:t>Výkon</w:t>
      </w:r>
      <w:r w:rsidR="00422B21">
        <w:rPr>
          <w:rFonts w:ascii="Arial" w:hAnsi="Arial" w:cs="Arial"/>
          <w:sz w:val="24"/>
          <w:szCs w:val="24"/>
          <w:lang w:val="sk-SK"/>
        </w:rPr>
        <w:t xml:space="preserve"> zariadenia musí byť minimálne</w:t>
      </w:r>
      <w:r w:rsidRPr="00FE5294">
        <w:rPr>
          <w:rFonts w:ascii="Arial" w:hAnsi="Arial" w:cs="Arial"/>
          <w:sz w:val="24"/>
          <w:szCs w:val="24"/>
          <w:lang w:val="sk-SK"/>
        </w:rPr>
        <w:t xml:space="preserve">j 2000 W (nepretržitý </w:t>
      </w:r>
      <w:proofErr w:type="spellStart"/>
      <w:r w:rsidRPr="00FE5294">
        <w:rPr>
          <w:rFonts w:ascii="Arial" w:hAnsi="Arial" w:cs="Arial"/>
          <w:sz w:val="24"/>
          <w:szCs w:val="24"/>
          <w:lang w:val="sk-SK"/>
        </w:rPr>
        <w:t>bezimpulzný</w:t>
      </w:r>
      <w:proofErr w:type="spellEnd"/>
      <w:r w:rsidRPr="00FE5294">
        <w:rPr>
          <w:rFonts w:ascii="Arial" w:hAnsi="Arial" w:cs="Arial"/>
          <w:sz w:val="24"/>
          <w:szCs w:val="24"/>
          <w:lang w:val="sk-SK"/>
        </w:rPr>
        <w:t xml:space="preserve"> výkon)</w:t>
      </w:r>
      <w:r w:rsidR="007C0A8D">
        <w:rPr>
          <w:rFonts w:ascii="Arial" w:hAnsi="Arial" w:cs="Arial"/>
          <w:sz w:val="24"/>
          <w:szCs w:val="24"/>
          <w:lang w:val="sk-SK"/>
        </w:rPr>
        <w:t>.</w:t>
      </w:r>
    </w:p>
    <w:p w14:paraId="5872D1BD" w14:textId="77777777" w:rsidR="00D72128" w:rsidRDefault="007C0A8D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Napájacie napätie 240V 50 Hz.</w:t>
      </w:r>
    </w:p>
    <w:p w14:paraId="47E53586" w14:textId="77777777" w:rsidR="007C0A8D" w:rsidRDefault="007C0A8D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F4324CE" w14:textId="77777777" w:rsidR="00422B21" w:rsidRDefault="00422B21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byť dodané s:</w:t>
      </w:r>
    </w:p>
    <w:p w14:paraId="0DE7C57C" w14:textId="77777777" w:rsidR="00422B21" w:rsidRDefault="00FE5294" w:rsidP="007B67B8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E5294">
        <w:rPr>
          <w:rFonts w:ascii="Arial" w:hAnsi="Arial" w:cs="Arial"/>
          <w:sz w:val="24"/>
          <w:szCs w:val="24"/>
          <w:lang w:val="sk-SK"/>
        </w:rPr>
        <w:t>Rotor</w:t>
      </w:r>
      <w:r w:rsidR="00422B21">
        <w:rPr>
          <w:rFonts w:ascii="Arial" w:hAnsi="Arial" w:cs="Arial"/>
          <w:sz w:val="24"/>
          <w:szCs w:val="24"/>
          <w:lang w:val="sk-SK"/>
        </w:rPr>
        <w:t>om</w:t>
      </w:r>
      <w:r w:rsidR="007B67B8">
        <w:rPr>
          <w:rFonts w:ascii="Arial" w:hAnsi="Arial" w:cs="Arial"/>
          <w:sz w:val="24"/>
          <w:szCs w:val="24"/>
          <w:lang w:val="sk-SK"/>
        </w:rPr>
        <w:t xml:space="preserve"> -</w:t>
      </w:r>
      <w:r w:rsidR="007B67B8" w:rsidRPr="007B67B8">
        <w:t xml:space="preserve"> </w:t>
      </w:r>
      <w:proofErr w:type="spellStart"/>
      <w:r w:rsidR="007B67B8" w:rsidRPr="007B67B8">
        <w:rPr>
          <w:rFonts w:ascii="Arial" w:hAnsi="Arial" w:cs="Arial"/>
          <w:sz w:val="24"/>
          <w:szCs w:val="24"/>
          <w:lang w:val="sk-SK"/>
        </w:rPr>
        <w:t>karuselom</w:t>
      </w:r>
      <w:proofErr w:type="spellEnd"/>
      <w:r w:rsidR="007B67B8" w:rsidRPr="007B67B8">
        <w:rPr>
          <w:rFonts w:ascii="Arial" w:hAnsi="Arial" w:cs="Arial"/>
          <w:sz w:val="24"/>
          <w:szCs w:val="24"/>
          <w:lang w:val="sk-SK"/>
        </w:rPr>
        <w:t xml:space="preserve"> pre</w:t>
      </w:r>
      <w:r w:rsidR="007B67B8">
        <w:rPr>
          <w:rFonts w:ascii="Arial" w:hAnsi="Arial" w:cs="Arial"/>
          <w:sz w:val="24"/>
          <w:szCs w:val="24"/>
          <w:lang w:val="sk-SK"/>
        </w:rPr>
        <w:t xml:space="preserve"> 12 pozícií a </w:t>
      </w:r>
      <w:proofErr w:type="spellStart"/>
      <w:r w:rsidRPr="00FE5294">
        <w:rPr>
          <w:rFonts w:ascii="Arial" w:hAnsi="Arial" w:cs="Arial"/>
          <w:sz w:val="24"/>
          <w:szCs w:val="24"/>
          <w:lang w:val="sk-SK"/>
        </w:rPr>
        <w:t>sad</w:t>
      </w:r>
      <w:r w:rsidR="00422B21">
        <w:rPr>
          <w:rFonts w:ascii="Arial" w:hAnsi="Arial" w:cs="Arial"/>
          <w:sz w:val="24"/>
          <w:szCs w:val="24"/>
          <w:lang w:val="sk-SK"/>
        </w:rPr>
        <w:t>ou</w:t>
      </w:r>
      <w:proofErr w:type="spellEnd"/>
      <w:r w:rsidRPr="00FE5294">
        <w:rPr>
          <w:rFonts w:ascii="Arial" w:hAnsi="Arial" w:cs="Arial"/>
          <w:sz w:val="24"/>
          <w:szCs w:val="24"/>
          <w:lang w:val="sk-SK"/>
        </w:rPr>
        <w:t xml:space="preserve"> 12 </w:t>
      </w:r>
      <w:proofErr w:type="spellStart"/>
      <w:r w:rsidRPr="00FE5294">
        <w:rPr>
          <w:rFonts w:ascii="Arial" w:hAnsi="Arial" w:cs="Arial"/>
          <w:sz w:val="24"/>
          <w:szCs w:val="24"/>
          <w:lang w:val="sk-SK"/>
        </w:rPr>
        <w:t>celoteflónových</w:t>
      </w:r>
      <w:proofErr w:type="spellEnd"/>
      <w:r w:rsidRPr="00FE5294">
        <w:rPr>
          <w:rFonts w:ascii="Arial" w:hAnsi="Arial" w:cs="Arial"/>
          <w:sz w:val="24"/>
          <w:szCs w:val="24"/>
          <w:lang w:val="sk-SK"/>
        </w:rPr>
        <w:t xml:space="preserve"> rozkladných nádob DAP 100 s možnosťou merania tlaku </w:t>
      </w:r>
      <w:r w:rsidR="00422B21">
        <w:rPr>
          <w:rFonts w:ascii="Arial" w:hAnsi="Arial" w:cs="Arial"/>
          <w:sz w:val="24"/>
          <w:szCs w:val="24"/>
          <w:lang w:val="sk-SK"/>
        </w:rPr>
        <w:t>(</w:t>
      </w:r>
      <w:r w:rsidRPr="00FE5294">
        <w:rPr>
          <w:rFonts w:ascii="Arial" w:hAnsi="Arial" w:cs="Arial"/>
          <w:sz w:val="24"/>
          <w:szCs w:val="24"/>
          <w:lang w:val="sk-SK"/>
        </w:rPr>
        <w:t xml:space="preserve"> 100 ml kvapaliny</w:t>
      </w:r>
      <w:r w:rsidR="00422B21">
        <w:rPr>
          <w:rFonts w:ascii="Arial" w:hAnsi="Arial" w:cs="Arial"/>
          <w:sz w:val="24"/>
          <w:szCs w:val="24"/>
          <w:lang w:val="sk-SK"/>
        </w:rPr>
        <w:t>)</w:t>
      </w:r>
    </w:p>
    <w:p w14:paraId="0F8FE6F0" w14:textId="77777777" w:rsidR="00DC58CB" w:rsidRDefault="00422B21" w:rsidP="00FE5294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C58CB">
        <w:rPr>
          <w:rFonts w:ascii="Arial" w:hAnsi="Arial" w:cs="Arial"/>
          <w:sz w:val="24"/>
          <w:szCs w:val="24"/>
          <w:lang w:val="sk-SK"/>
        </w:rPr>
        <w:t xml:space="preserve">rozkladná nádoba DAP 100 musí byt schopná pracovať pri </w:t>
      </w:r>
      <w:r w:rsidR="00DC58CB" w:rsidRPr="00DC58CB">
        <w:rPr>
          <w:rFonts w:ascii="Arial" w:hAnsi="Arial" w:cs="Arial"/>
          <w:sz w:val="24"/>
          <w:szCs w:val="24"/>
          <w:lang w:val="sk-SK"/>
        </w:rPr>
        <w:t xml:space="preserve">maximálnej </w:t>
      </w:r>
      <w:r w:rsidRPr="00DC58CB">
        <w:rPr>
          <w:rFonts w:ascii="Arial" w:hAnsi="Arial" w:cs="Arial"/>
          <w:sz w:val="24"/>
          <w:szCs w:val="24"/>
          <w:lang w:val="sk-SK"/>
        </w:rPr>
        <w:t>teplote min</w:t>
      </w:r>
      <w:r w:rsidR="00DC58CB" w:rsidRPr="00DC58CB">
        <w:rPr>
          <w:rFonts w:ascii="Arial" w:hAnsi="Arial" w:cs="Arial"/>
          <w:sz w:val="24"/>
          <w:szCs w:val="24"/>
          <w:lang w:val="sk-SK"/>
        </w:rPr>
        <w:t>.</w:t>
      </w:r>
      <w:r w:rsidR="00FE5294" w:rsidRPr="00DC58CB">
        <w:rPr>
          <w:rFonts w:ascii="Arial" w:hAnsi="Arial" w:cs="Arial"/>
          <w:sz w:val="24"/>
          <w:szCs w:val="24"/>
          <w:lang w:val="sk-SK"/>
        </w:rPr>
        <w:t xml:space="preserve"> 260 °C a</w:t>
      </w:r>
      <w:r w:rsidR="00DC58CB" w:rsidRPr="00DC58CB">
        <w:rPr>
          <w:rFonts w:ascii="Arial" w:hAnsi="Arial" w:cs="Arial"/>
          <w:sz w:val="24"/>
          <w:szCs w:val="24"/>
          <w:lang w:val="sk-SK"/>
        </w:rPr>
        <w:t xml:space="preserve"> maximálnom tlaku min. </w:t>
      </w:r>
      <w:r w:rsidR="00FE5294" w:rsidRPr="00DC58CB">
        <w:rPr>
          <w:rFonts w:ascii="Arial" w:hAnsi="Arial" w:cs="Arial"/>
          <w:sz w:val="24"/>
          <w:szCs w:val="24"/>
          <w:lang w:val="sk-SK"/>
        </w:rPr>
        <w:t>40 bar</w:t>
      </w:r>
      <w:r w:rsidR="00DC58CB" w:rsidRPr="00DC58CB">
        <w:rPr>
          <w:rFonts w:ascii="Arial" w:hAnsi="Arial" w:cs="Arial"/>
          <w:sz w:val="24"/>
          <w:szCs w:val="24"/>
          <w:lang w:val="sk-SK"/>
        </w:rPr>
        <w:t>.</w:t>
      </w:r>
    </w:p>
    <w:p w14:paraId="1E9B4434" w14:textId="77777777" w:rsidR="00DC58CB" w:rsidRDefault="00FE5294" w:rsidP="007B67B8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C58CB">
        <w:rPr>
          <w:rFonts w:ascii="Arial" w:hAnsi="Arial" w:cs="Arial"/>
          <w:sz w:val="24"/>
          <w:szCs w:val="24"/>
          <w:lang w:val="sk-SK"/>
        </w:rPr>
        <w:t>Rotor</w:t>
      </w:r>
      <w:r w:rsidR="00DC58CB">
        <w:rPr>
          <w:rFonts w:ascii="Arial" w:hAnsi="Arial" w:cs="Arial"/>
          <w:sz w:val="24"/>
          <w:szCs w:val="24"/>
          <w:lang w:val="sk-SK"/>
        </w:rPr>
        <w:t>om</w:t>
      </w:r>
      <w:r w:rsidR="007B67B8">
        <w:rPr>
          <w:rFonts w:ascii="Arial" w:hAnsi="Arial" w:cs="Arial"/>
          <w:sz w:val="24"/>
          <w:szCs w:val="24"/>
          <w:lang w:val="sk-SK"/>
        </w:rPr>
        <w:t xml:space="preserve"> -</w:t>
      </w:r>
      <w:r w:rsidR="007B67B8" w:rsidRPr="007B67B8">
        <w:t xml:space="preserve"> </w:t>
      </w:r>
      <w:proofErr w:type="spellStart"/>
      <w:r w:rsidR="007B67B8" w:rsidRPr="007B67B8">
        <w:rPr>
          <w:rFonts w:ascii="Arial" w:hAnsi="Arial" w:cs="Arial"/>
          <w:sz w:val="24"/>
          <w:szCs w:val="24"/>
          <w:lang w:val="sk-SK"/>
        </w:rPr>
        <w:t>karuselom</w:t>
      </w:r>
      <w:proofErr w:type="spellEnd"/>
      <w:r w:rsidR="007B67B8" w:rsidRPr="007B67B8">
        <w:rPr>
          <w:rFonts w:ascii="Arial" w:hAnsi="Arial" w:cs="Arial"/>
          <w:sz w:val="24"/>
          <w:szCs w:val="24"/>
          <w:lang w:val="sk-SK"/>
        </w:rPr>
        <w:t xml:space="preserve"> pre</w:t>
      </w:r>
      <w:r w:rsidR="007B67B8">
        <w:rPr>
          <w:rFonts w:ascii="Arial" w:hAnsi="Arial" w:cs="Arial"/>
          <w:sz w:val="24"/>
          <w:szCs w:val="24"/>
          <w:lang w:val="sk-SK"/>
        </w:rPr>
        <w:t xml:space="preserve"> 8 pozícií</w:t>
      </w:r>
      <w:r w:rsidR="007B67B8" w:rsidRPr="007B67B8">
        <w:rPr>
          <w:rFonts w:ascii="Arial" w:hAnsi="Arial" w:cs="Arial"/>
          <w:sz w:val="24"/>
          <w:szCs w:val="24"/>
          <w:lang w:val="sk-SK"/>
        </w:rPr>
        <w:t xml:space="preserve"> </w:t>
      </w:r>
      <w:r w:rsidR="007B67B8">
        <w:rPr>
          <w:rFonts w:ascii="Arial" w:hAnsi="Arial" w:cs="Arial"/>
          <w:sz w:val="24"/>
          <w:szCs w:val="24"/>
          <w:lang w:val="sk-SK"/>
        </w:rPr>
        <w:t xml:space="preserve"> a </w:t>
      </w:r>
      <w:r w:rsidRPr="00DC58C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Pr="00DC58CB">
        <w:rPr>
          <w:rFonts w:ascii="Arial" w:hAnsi="Arial" w:cs="Arial"/>
          <w:sz w:val="24"/>
          <w:szCs w:val="24"/>
          <w:lang w:val="sk-SK"/>
        </w:rPr>
        <w:t>sad</w:t>
      </w:r>
      <w:r w:rsidR="00DC58CB">
        <w:rPr>
          <w:rFonts w:ascii="Arial" w:hAnsi="Arial" w:cs="Arial"/>
          <w:sz w:val="24"/>
          <w:szCs w:val="24"/>
          <w:lang w:val="sk-SK"/>
        </w:rPr>
        <w:t>ou</w:t>
      </w:r>
      <w:proofErr w:type="spellEnd"/>
      <w:r w:rsidRPr="00DC58CB">
        <w:rPr>
          <w:rFonts w:ascii="Arial" w:hAnsi="Arial" w:cs="Arial"/>
          <w:sz w:val="24"/>
          <w:szCs w:val="24"/>
          <w:lang w:val="sk-SK"/>
        </w:rPr>
        <w:t xml:space="preserve"> 8 vysokotlakových </w:t>
      </w:r>
      <w:proofErr w:type="spellStart"/>
      <w:r w:rsidRPr="00DC58CB">
        <w:rPr>
          <w:rFonts w:ascii="Arial" w:hAnsi="Arial" w:cs="Arial"/>
          <w:sz w:val="24"/>
          <w:szCs w:val="24"/>
          <w:lang w:val="sk-SK"/>
        </w:rPr>
        <w:t>celoteflónových</w:t>
      </w:r>
      <w:proofErr w:type="spellEnd"/>
      <w:r w:rsidRPr="00DC58CB">
        <w:rPr>
          <w:rFonts w:ascii="Arial" w:hAnsi="Arial" w:cs="Arial"/>
          <w:sz w:val="24"/>
          <w:szCs w:val="24"/>
          <w:lang w:val="sk-SK"/>
        </w:rPr>
        <w:t xml:space="preserve"> rozkladacích nádob DAK 100 s možnosťou merania tlaku </w:t>
      </w:r>
      <w:r w:rsidR="00DC58CB">
        <w:rPr>
          <w:rFonts w:ascii="Arial" w:hAnsi="Arial" w:cs="Arial"/>
          <w:sz w:val="24"/>
          <w:szCs w:val="24"/>
          <w:lang w:val="sk-SK"/>
        </w:rPr>
        <w:t>(</w:t>
      </w:r>
      <w:r w:rsidRPr="00DC58CB">
        <w:rPr>
          <w:rFonts w:ascii="Arial" w:hAnsi="Arial" w:cs="Arial"/>
          <w:sz w:val="24"/>
          <w:szCs w:val="24"/>
          <w:lang w:val="sk-SK"/>
        </w:rPr>
        <w:t xml:space="preserve"> 100 ml kvapaliny</w:t>
      </w:r>
      <w:r w:rsidR="00DC58CB">
        <w:rPr>
          <w:rFonts w:ascii="Arial" w:hAnsi="Arial" w:cs="Arial"/>
          <w:sz w:val="24"/>
          <w:szCs w:val="24"/>
          <w:lang w:val="sk-SK"/>
        </w:rPr>
        <w:t>)</w:t>
      </w:r>
    </w:p>
    <w:p w14:paraId="45944F83" w14:textId="77777777" w:rsidR="00FE5294" w:rsidRDefault="00FE5294" w:rsidP="00DC58CB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C58CB">
        <w:rPr>
          <w:rFonts w:ascii="Arial" w:hAnsi="Arial" w:cs="Arial"/>
          <w:sz w:val="24"/>
          <w:szCs w:val="24"/>
          <w:lang w:val="sk-SK"/>
        </w:rPr>
        <w:t>odolnosť nádoby pri 300 °C a tlaku 100 barov,</w:t>
      </w:r>
      <w:r w:rsidR="00DC58CB">
        <w:rPr>
          <w:rFonts w:ascii="Arial" w:hAnsi="Arial" w:cs="Arial"/>
          <w:sz w:val="24"/>
          <w:szCs w:val="24"/>
          <w:lang w:val="sk-SK"/>
        </w:rPr>
        <w:t xml:space="preserve"> musí u</w:t>
      </w:r>
      <w:r w:rsidRPr="00DC58CB">
        <w:rPr>
          <w:rFonts w:ascii="Arial" w:hAnsi="Arial" w:cs="Arial"/>
          <w:sz w:val="24"/>
          <w:szCs w:val="24"/>
          <w:lang w:val="sk-SK"/>
        </w:rPr>
        <w:t>mož</w:t>
      </w:r>
      <w:r w:rsidR="00DC58CB">
        <w:rPr>
          <w:rFonts w:ascii="Arial" w:hAnsi="Arial" w:cs="Arial"/>
          <w:sz w:val="24"/>
          <w:szCs w:val="24"/>
          <w:lang w:val="sk-SK"/>
        </w:rPr>
        <w:t>niť</w:t>
      </w:r>
      <w:r w:rsidRPr="00DC58CB">
        <w:rPr>
          <w:rFonts w:ascii="Arial" w:hAnsi="Arial" w:cs="Arial"/>
          <w:sz w:val="24"/>
          <w:szCs w:val="24"/>
          <w:lang w:val="sk-SK"/>
        </w:rPr>
        <w:t xml:space="preserve"> vloženie „systému s viacerými vložkami“</w:t>
      </w:r>
    </w:p>
    <w:p w14:paraId="65BB3F83" w14:textId="77777777" w:rsidR="007B67B8" w:rsidRPr="00DC58CB" w:rsidRDefault="007B67B8" w:rsidP="00DC58CB">
      <w:pPr>
        <w:pStyle w:val="Zkladntext"/>
        <w:numPr>
          <w:ilvl w:val="1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do každej rozkladnej nádoby typu DAK 100 musí byť možnosť vložiť min. 3 vložky  s objemom min. 10ml. </w:t>
      </w:r>
    </w:p>
    <w:p w14:paraId="5B806625" w14:textId="77777777" w:rsidR="00FE5294" w:rsidRPr="00FE5294" w:rsidRDefault="00FE5294" w:rsidP="00DC58CB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FE5294">
        <w:rPr>
          <w:rFonts w:ascii="Arial" w:hAnsi="Arial" w:cs="Arial"/>
          <w:sz w:val="24"/>
          <w:szCs w:val="24"/>
          <w:lang w:val="sk-SK"/>
        </w:rPr>
        <w:t xml:space="preserve">2 sady teflónových </w:t>
      </w:r>
      <w:proofErr w:type="spellStart"/>
      <w:r w:rsidRPr="00FE5294">
        <w:rPr>
          <w:rFonts w:ascii="Arial" w:hAnsi="Arial" w:cs="Arial"/>
          <w:sz w:val="24"/>
          <w:szCs w:val="24"/>
          <w:lang w:val="sk-SK"/>
        </w:rPr>
        <w:t>odvažovacích</w:t>
      </w:r>
      <w:proofErr w:type="spellEnd"/>
      <w:r w:rsidR="00DC58CB">
        <w:rPr>
          <w:rFonts w:ascii="Arial" w:hAnsi="Arial" w:cs="Arial"/>
          <w:sz w:val="24"/>
          <w:szCs w:val="24"/>
          <w:lang w:val="sk-SK"/>
        </w:rPr>
        <w:t xml:space="preserve"> nádob (</w:t>
      </w:r>
      <w:proofErr w:type="spellStart"/>
      <w:r w:rsidR="00DC58CB">
        <w:rPr>
          <w:rFonts w:ascii="Arial" w:hAnsi="Arial" w:cs="Arial"/>
          <w:sz w:val="24"/>
          <w:szCs w:val="24"/>
          <w:lang w:val="sk-SK"/>
        </w:rPr>
        <w:t>váženiek</w:t>
      </w:r>
      <w:proofErr w:type="spellEnd"/>
      <w:r w:rsidR="00DC58CB">
        <w:rPr>
          <w:rFonts w:ascii="Arial" w:hAnsi="Arial" w:cs="Arial"/>
          <w:sz w:val="24"/>
          <w:szCs w:val="24"/>
          <w:lang w:val="sk-SK"/>
        </w:rPr>
        <w:t xml:space="preserve"> – 2,5ml) </w:t>
      </w:r>
      <w:r w:rsidRPr="00FE5294">
        <w:rPr>
          <w:rFonts w:ascii="Arial" w:hAnsi="Arial" w:cs="Arial"/>
          <w:sz w:val="24"/>
          <w:szCs w:val="24"/>
          <w:lang w:val="sk-SK"/>
        </w:rPr>
        <w:t xml:space="preserve"> (1 </w:t>
      </w:r>
      <w:proofErr w:type="spellStart"/>
      <w:r w:rsidRPr="00FE5294">
        <w:rPr>
          <w:rFonts w:ascii="Arial" w:hAnsi="Arial" w:cs="Arial"/>
          <w:sz w:val="24"/>
          <w:szCs w:val="24"/>
          <w:lang w:val="sk-SK"/>
        </w:rPr>
        <w:t>sada</w:t>
      </w:r>
      <w:proofErr w:type="spellEnd"/>
      <w:r w:rsidRPr="00FE5294">
        <w:rPr>
          <w:rFonts w:ascii="Arial" w:hAnsi="Arial" w:cs="Arial"/>
          <w:sz w:val="24"/>
          <w:szCs w:val="24"/>
          <w:lang w:val="sk-SK"/>
        </w:rPr>
        <w:t xml:space="preserve"> 12</w:t>
      </w:r>
      <w:r w:rsidR="00DC58CB">
        <w:rPr>
          <w:rFonts w:ascii="Arial" w:hAnsi="Arial" w:cs="Arial"/>
          <w:sz w:val="24"/>
          <w:szCs w:val="24"/>
          <w:lang w:val="sk-SK"/>
        </w:rPr>
        <w:t>ks)</w:t>
      </w:r>
    </w:p>
    <w:p w14:paraId="67DB864F" w14:textId="77777777" w:rsidR="00FE5294" w:rsidRPr="00FE5294" w:rsidRDefault="00BF4780" w:rsidP="00BF4780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So spotrebným materiálom –</w:t>
      </w:r>
      <w:r w:rsidR="00DC58CB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>prierazné</w:t>
      </w:r>
      <w:r w:rsidR="00DC58CB">
        <w:rPr>
          <w:rFonts w:ascii="Arial" w:hAnsi="Arial" w:cs="Arial"/>
          <w:sz w:val="24"/>
          <w:szCs w:val="24"/>
          <w:lang w:val="sk-SK"/>
        </w:rPr>
        <w:t xml:space="preserve"> poistk</w:t>
      </w:r>
      <w:r>
        <w:rPr>
          <w:rFonts w:ascii="Arial" w:hAnsi="Arial" w:cs="Arial"/>
          <w:sz w:val="24"/>
          <w:szCs w:val="24"/>
          <w:lang w:val="sk-SK"/>
        </w:rPr>
        <w:t>y</w:t>
      </w:r>
      <w:r w:rsidR="00DC58CB">
        <w:rPr>
          <w:rFonts w:ascii="Arial" w:hAnsi="Arial" w:cs="Arial"/>
          <w:sz w:val="24"/>
          <w:szCs w:val="24"/>
          <w:lang w:val="sk-SK"/>
        </w:rPr>
        <w:t xml:space="preserve"> pre každú nádobu - 100 ks/ nádoba</w:t>
      </w:r>
    </w:p>
    <w:p w14:paraId="6BBC81FA" w14:textId="77777777" w:rsidR="007B67B8" w:rsidRDefault="007B67B8" w:rsidP="00FE5294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Zariadenie musí umožniť spustenie </w:t>
      </w:r>
      <w:r w:rsidR="00FE5294" w:rsidRPr="00FE5294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FE5294" w:rsidRPr="00FE5294">
        <w:rPr>
          <w:rFonts w:ascii="Arial" w:hAnsi="Arial" w:cs="Arial"/>
          <w:sz w:val="24"/>
          <w:szCs w:val="24"/>
          <w:lang w:val="sk-SK"/>
        </w:rPr>
        <w:t>karusel</w:t>
      </w:r>
      <w:r>
        <w:rPr>
          <w:rFonts w:ascii="Arial" w:hAnsi="Arial" w:cs="Arial"/>
          <w:sz w:val="24"/>
          <w:szCs w:val="24"/>
          <w:lang w:val="sk-SK"/>
        </w:rPr>
        <w:t>a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už pri obsadení minimálne 2 pozícií.</w:t>
      </w:r>
    </w:p>
    <w:p w14:paraId="39D348A2" w14:textId="77777777" w:rsidR="007B67B8" w:rsidRDefault="007B67B8" w:rsidP="00FE5294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79964F95" w14:textId="77777777" w:rsidR="007B67B8" w:rsidRDefault="007B67B8" w:rsidP="00FE5294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1677F414" w14:textId="77777777" w:rsidR="007B67B8" w:rsidRDefault="007B67B8" w:rsidP="00FE5294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12DB5AF1" w14:textId="77777777" w:rsidR="00214EF7" w:rsidRDefault="00214EF7" w:rsidP="00FE5294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043C8175" w14:textId="77777777" w:rsidR="003E3DF3" w:rsidRDefault="00214EF7" w:rsidP="003E3DF3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musí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3E3DF3">
        <w:rPr>
          <w:rFonts w:ascii="Arial" w:hAnsi="Arial" w:cs="Arial"/>
          <w:sz w:val="24"/>
          <w:szCs w:val="24"/>
          <w:lang w:val="sk-SK"/>
        </w:rPr>
        <w:t>dodané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na miesto inštalácie, odborne nainštalované.</w:t>
      </w:r>
    </w:p>
    <w:p w14:paraId="203F17EF" w14:textId="0FFEB30B" w:rsidR="003E3DF3" w:rsidRDefault="003E3DF3" w:rsidP="00BF4780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Dodávateľ musí zabezpečiť odborn</w:t>
      </w:r>
      <w:r w:rsidR="00BF4780">
        <w:rPr>
          <w:rFonts w:ascii="Arial" w:hAnsi="Arial" w:cs="Arial"/>
          <w:sz w:val="24"/>
          <w:szCs w:val="24"/>
          <w:lang w:val="sk-SK"/>
        </w:rPr>
        <w:t xml:space="preserve">é zaškolenie obsluhy zariadenia </w:t>
      </w:r>
      <w:r w:rsidR="00BF4780" w:rsidRPr="00BF4780">
        <w:rPr>
          <w:rFonts w:ascii="Arial" w:hAnsi="Arial" w:cs="Arial"/>
          <w:sz w:val="24"/>
          <w:szCs w:val="24"/>
          <w:lang w:val="sk-SK"/>
        </w:rPr>
        <w:t>pre mikrovlnný rozklad</w:t>
      </w:r>
      <w:r w:rsidR="007A5AD3">
        <w:rPr>
          <w:rFonts w:ascii="Arial" w:hAnsi="Arial" w:cs="Arial"/>
          <w:sz w:val="24"/>
          <w:szCs w:val="24"/>
          <w:lang w:val="sk-SK"/>
        </w:rPr>
        <w:t>.</w:t>
      </w:r>
    </w:p>
    <w:p w14:paraId="2F85E8AB" w14:textId="4696AD81" w:rsidR="00C773B2" w:rsidRPr="00364E07" w:rsidRDefault="00364E07" w:rsidP="00364E07">
      <w:pPr>
        <w:pStyle w:val="Odsekzoznamu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cs-CZ"/>
        </w:rPr>
      </w:pPr>
      <w:r w:rsidRPr="00364E07">
        <w:rPr>
          <w:rFonts w:ascii="Arial" w:eastAsia="Times New Roman" w:hAnsi="Arial" w:cs="Arial"/>
          <w:sz w:val="24"/>
          <w:szCs w:val="24"/>
          <w:lang w:eastAsia="cs-CZ"/>
        </w:rPr>
        <w:t>Súčasťou dodávky musí byť aj podrobný návod na použitie v slovenskom,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českom, alebo anglickom jazyku</w:t>
      </w:r>
      <w:r w:rsidR="00C773B2" w:rsidRPr="00364E07">
        <w:rPr>
          <w:rFonts w:ascii="Arial" w:hAnsi="Arial" w:cs="Arial"/>
          <w:sz w:val="24"/>
          <w:szCs w:val="24"/>
        </w:rPr>
        <w:t>.</w:t>
      </w:r>
    </w:p>
    <w:p w14:paraId="3F3BAE7B" w14:textId="77777777" w:rsidR="00C773B2" w:rsidRPr="00B02835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6FA16DA9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2FFA5012" w14:textId="55226C78" w:rsidR="00AD5E6F" w:rsidRPr="00AD5E6F" w:rsidRDefault="00AD5E6F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D5E6F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</w:t>
      </w:r>
      <w:r w:rsidR="007A5AD3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598FC677" w14:textId="24A82285" w:rsidR="00C773B2" w:rsidRPr="00AD5E6F" w:rsidRDefault="003E3DF3" w:rsidP="003E3DF3">
      <w:pPr>
        <w:pStyle w:val="Odsekzoznamu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D5E6F">
        <w:rPr>
          <w:rFonts w:ascii="Arial" w:hAnsi="Arial" w:cs="Arial"/>
          <w:sz w:val="24"/>
          <w:szCs w:val="24"/>
        </w:rPr>
        <w:t>D</w:t>
      </w:r>
      <w:r w:rsidR="00C773B2" w:rsidRPr="00AD5E6F">
        <w:rPr>
          <w:rFonts w:ascii="Arial" w:hAnsi="Arial" w:cs="Arial"/>
          <w:sz w:val="24"/>
          <w:szCs w:val="24"/>
        </w:rPr>
        <w:t>odávateľ musí</w:t>
      </w:r>
      <w:r w:rsidRPr="00AD5E6F">
        <w:rPr>
          <w:rFonts w:ascii="Arial" w:hAnsi="Arial" w:cs="Arial"/>
          <w:sz w:val="24"/>
          <w:szCs w:val="24"/>
        </w:rPr>
        <w:t xml:space="preserve"> zabezpečiť</w:t>
      </w:r>
      <w:r w:rsidR="00BF4780" w:rsidRPr="00AD5E6F">
        <w:rPr>
          <w:rFonts w:ascii="Arial" w:hAnsi="Arial" w:cs="Arial"/>
          <w:sz w:val="24"/>
          <w:szCs w:val="24"/>
        </w:rPr>
        <w:t xml:space="preserve"> </w:t>
      </w:r>
      <w:r w:rsidR="00C773B2" w:rsidRPr="00AD5E6F">
        <w:rPr>
          <w:rFonts w:ascii="Arial" w:hAnsi="Arial" w:cs="Arial"/>
          <w:sz w:val="24"/>
          <w:szCs w:val="24"/>
        </w:rPr>
        <w:t>pracovníka na</w:t>
      </w:r>
      <w:r w:rsidR="00BF4780" w:rsidRPr="00AD5E6F">
        <w:rPr>
          <w:rFonts w:ascii="Arial" w:hAnsi="Arial" w:cs="Arial"/>
          <w:sz w:val="24"/>
          <w:szCs w:val="24"/>
        </w:rPr>
        <w:t xml:space="preserve"> zaškolenie a</w:t>
      </w:r>
      <w:r w:rsidR="00C773B2" w:rsidRPr="00AD5E6F">
        <w:rPr>
          <w:rFonts w:ascii="Arial" w:hAnsi="Arial" w:cs="Arial"/>
          <w:sz w:val="24"/>
          <w:szCs w:val="24"/>
        </w:rPr>
        <w:t xml:space="preserve"> odbornú prípravu</w:t>
      </w:r>
      <w:r w:rsidR="00BF4780" w:rsidRPr="00AD5E6F">
        <w:rPr>
          <w:rFonts w:ascii="Arial" w:hAnsi="Arial" w:cs="Arial"/>
          <w:sz w:val="24"/>
          <w:szCs w:val="24"/>
        </w:rPr>
        <w:t xml:space="preserve"> pracovných postupov a technickú podporu</w:t>
      </w:r>
      <w:r w:rsidR="007A5AD3">
        <w:rPr>
          <w:rFonts w:ascii="Arial" w:hAnsi="Arial" w:cs="Arial"/>
          <w:sz w:val="24"/>
          <w:szCs w:val="24"/>
        </w:rPr>
        <w:t>.</w:t>
      </w:r>
    </w:p>
    <w:p w14:paraId="7BBDA3F6" w14:textId="77777777" w:rsidR="00307F89" w:rsidRDefault="00307F89"/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D650F"/>
    <w:multiLevelType w:val="hybridMultilevel"/>
    <w:tmpl w:val="083AFE76"/>
    <w:lvl w:ilvl="0" w:tplc="21C027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357027">
    <w:abstractNumId w:val="0"/>
  </w:num>
  <w:num w:numId="2" w16cid:durableId="1074164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07E07"/>
    <w:rsid w:val="000F5A51"/>
    <w:rsid w:val="001E3437"/>
    <w:rsid w:val="00214EF7"/>
    <w:rsid w:val="002179A6"/>
    <w:rsid w:val="00222040"/>
    <w:rsid w:val="002346EF"/>
    <w:rsid w:val="002D7BE2"/>
    <w:rsid w:val="00307F89"/>
    <w:rsid w:val="003566BC"/>
    <w:rsid w:val="00364E07"/>
    <w:rsid w:val="0036646F"/>
    <w:rsid w:val="003B3C06"/>
    <w:rsid w:val="003B764A"/>
    <w:rsid w:val="003D0821"/>
    <w:rsid w:val="003E3DF3"/>
    <w:rsid w:val="00411543"/>
    <w:rsid w:val="00422B21"/>
    <w:rsid w:val="00440101"/>
    <w:rsid w:val="005D5F3D"/>
    <w:rsid w:val="00720820"/>
    <w:rsid w:val="00763D39"/>
    <w:rsid w:val="007A0FC9"/>
    <w:rsid w:val="007A5AD3"/>
    <w:rsid w:val="007B67B8"/>
    <w:rsid w:val="007C0A8D"/>
    <w:rsid w:val="007C0C0B"/>
    <w:rsid w:val="007D6452"/>
    <w:rsid w:val="00961B8A"/>
    <w:rsid w:val="0099210C"/>
    <w:rsid w:val="009A46F9"/>
    <w:rsid w:val="00AB2CD0"/>
    <w:rsid w:val="00AD5E6F"/>
    <w:rsid w:val="00BF4780"/>
    <w:rsid w:val="00C5570C"/>
    <w:rsid w:val="00C773B2"/>
    <w:rsid w:val="00D72128"/>
    <w:rsid w:val="00DC58CB"/>
    <w:rsid w:val="00DD7A77"/>
    <w:rsid w:val="00E04588"/>
    <w:rsid w:val="00E473A0"/>
    <w:rsid w:val="00FD3C5B"/>
    <w:rsid w:val="00FE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EF59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919872AD-7206-4577-8804-DB1FAAB789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04063-E0E1-41D5-B603-F0E42B226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695002-0481-4774-BCFE-0F693DEF39EC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10</cp:revision>
  <dcterms:created xsi:type="dcterms:W3CDTF">2024-08-24T19:44:00Z</dcterms:created>
  <dcterms:modified xsi:type="dcterms:W3CDTF">2024-09-23T08:53:00Z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